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58281">
            <w:r>
              <w:rPr>
                <w:rStyle w:val="Hyperlink"/>
              </w:rPr>
              <w:t>Indicador - Nº de admitidos de nuevo ingreso por preinscripción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_Toc7658281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582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_Toc7658282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582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_Toc7658283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582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_Toc7658284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58281" w:id="1"/>
      <w:r>
        <w:t>Indicador - Nº de admitidos de nuevo ingreso por preinscripción</w:t>
      </w:r>
      <w:bookmarkEnd w:id="1"/>
    </w:p>
    <w:p>
      <w:pPr>
        <w:pStyle w:val="DiccionarioT2"/>
      </w:pPr>
      <w:bookmarkStart w:name="_Toc76582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que una vez realizado el proceso de preinscripción cumple las coniciones para realizar un estudio, por lo que es admitido en el mismo</w:t>
      </w:r>
    </w:p>
    <w:p>
      <w:pPr>
        <w:pStyle w:val="DiccionarioT2"/>
      </w:pPr>
      <w:bookmarkStart w:name="_Toc76582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admitidas por titulación en el curso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6582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