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536271">
            <w:r>
              <w:rPr>
                <w:rStyle w:val="Hyperlink"/>
              </w:rPr>
              <w:t>Indicador - Derechos Reconocidos contratos de consultoría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_Toc6536271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362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_Toc6536272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362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_Toc6536273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362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_Toc6536274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536271" w:id="1"/>
      <w:r>
        <w:t>Indicador - Derechos Reconocidos contratos de consultoría (€)</w:t>
      </w:r>
      <w:bookmarkEnd w:id="1"/>
    </w:p>
    <w:p>
      <w:pPr>
        <w:pStyle w:val="DiccionarioT2"/>
      </w:pPr>
      <w:bookmarkStart w:name="_Toc65362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 los derechos reconocidos en el presupuesto liquidado en el año (n) por la Universidad (U) correspondientes a los contratos de consultoría realizados en dicha anualidad, así como los derechos análogos a los contratos de consultoría formalizados en anteriores anualidades , pero que están vigentes en el año (n), clasificados: i) según origen de la financiación- pública y privada-; ii) según procedencia geográfica de la institución/organismo contratante–regional, nacional y extranjera-.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Presupuestariamente, estos derechos se contabilizan en el capítulo 3, artículo 32, prestación de servicios.</w:t>
      </w:r>
    </w:p>
    <w:p>
      <w:pPr>
        <w:pStyle w:val="DiccionarioT2"/>
      </w:pPr>
      <w:bookmarkStart w:name="_Toc65362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SIGOTT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del importe de los derechos reconocidos netos de contratos de consultoría realizados por la universidad y por otras entidades a las que se les ha efectuado un encargo de gestión (Fundaciones).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65362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