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73961">
            <w:r>
              <w:rPr>
                <w:rStyle w:val="Hyperlink"/>
              </w:rPr>
              <w:t>Indicador - Nº de proyectos de investigación no colaborativos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_Toc7473961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739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_Toc7473962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739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_Toc7473963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739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_Toc7473964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73961" w:id="1"/>
      <w:r>
        <w:t>Indicador - Nº de proyectos de investigación no colaborativos (nº)</w:t>
      </w:r>
      <w:bookmarkEnd w:id="1"/>
    </w:p>
    <w:p>
      <w:pPr>
        <w:pStyle w:val="DiccionarioT2"/>
      </w:pPr>
      <w:bookmarkStart w:name="_Toc74739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proyectos de investigación no colaborativos de carácter competitivo, concedidos al PDI y/o al Personal Investigador (PI) de la Universidad (U), incluyendo los obtenidos por dicho personal a través de entidades vinculadas (Centros de investigación, Fundaciones, OPI, ...) en el año (n).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se registran los proyectos que reciban el PDI de la Universidad (U) procedentes del plan propio de investigación de la Universidad (U).</w:t>
      </w:r>
    </w:p>
    <w:p>
      <w:pPr>
        <w:pStyle w:val="DiccionarioT2"/>
      </w:pPr>
      <w:bookmarkStart w:name="_Toc74739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S2I/SIGOTT.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ayudas a la investigación calificadas como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4739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