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744621">
            <w:r>
              <w:rPr>
                <w:rStyle w:val="Hyperlink"/>
              </w:rPr>
              <w:t>Dimensiones - Nota de corte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_Toc744621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74462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_Toc744622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744621" w:id="1"/>
      <w:r>
        <w:t>Dimensiones - Nota de corte</w:t>
      </w:r>
      <w:bookmarkEnd w:id="1"/>
    </w:p>
    <w:p>
      <w:pPr>
        <w:pStyle w:val="DiccionarioT2"/>
      </w:pPr>
      <w:bookmarkStart w:name="_Toc74462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Nota de corte asociada cada año académico a cada titulación.</w:t>
      </w:r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Se obtiene de un fichero proporcionado por la Comunidad de Madrid.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18/07/2026</w:t>
    </w:r>
  </w:p>
</w:ftr>
</file>

<file path=word/footer3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