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699291">
            <w:r>
              <w:rPr>
                <w:rStyle w:val="Hyperlink"/>
              </w:rPr>
              <w:t>Dimensiones - Nota de acceso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_Toc6699291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6992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_Toc6699292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699291" w:id="1"/>
      <w:r>
        <w:t>Dimensiones - Nota de acceso</w:t>
      </w:r>
      <w:bookmarkEnd w:id="1"/>
    </w:p>
    <w:p>
      <w:pPr>
        <w:pStyle w:val="DiccionarioT2"/>
      </w:pPr>
      <w:bookmarkStart w:name="_Toc66992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nota de acceso de un alumno/a se calcula de la siguiente manera:</w:t>
      </w:r>
    </w:p>
    <w:p>
      <w:pPr>
        <w:spacing w:before="269" w:after="269"/>
        <w:ind w:left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Nota de acceso = 0,6*CB + 0,4*CFA,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siendo: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CB = Calificación de Bachillerato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CFA = Calificación de la Fase de Acceso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analizarán las notas de acceso por los siguientes tramos: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5 – 5,9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6 – 6,9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7 – 7,9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8 – 8,9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9 - 10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29/06/2026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