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411021">
            <w:r>
              <w:rPr>
                <w:rStyle w:val="Hyperlink"/>
              </w:rPr>
              <w:t>Dimensiones - Línea de investigación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_Toc7411021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110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_Toc7411022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1102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_Toc7411023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411021" w:id="1"/>
      <w:r>
        <w:t>Dimensiones - Línea de investigación</w:t>
      </w:r>
      <w:bookmarkEnd w:id="1"/>
    </w:p>
    <w:p>
      <w:pPr>
        <w:pStyle w:val="DiccionarioT2"/>
      </w:pPr>
      <w:bookmarkStart w:name="_Toc74110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líneas de investigación son áreas temáticas dentro de una disciplina o campo de estudios en las que se enfoca la investigación y desarrollo de la tesis. Estas líneas pueden ser definidas por la universidad, el departamento o la facultad correspondiente, y suelen estar relacionadas con las áreas de investigación más relevantes o emergentes en el campo.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Cada Programa de Doctorado puede estar relacionado con una o varias líneas de investigación y el alumno se matricula en una de ellas.</w:t>
      </w:r>
    </w:p>
    <w:p>
      <w:pPr>
        <w:pStyle w:val="DiccionarioT2"/>
      </w:pPr>
      <w:bookmarkStart w:name="_Toc741102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